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7EC8" w14:textId="77777777" w:rsidR="00BE6CC7" w:rsidRPr="005D704D" w:rsidRDefault="00984113" w:rsidP="00BE6C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3CF1FA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.35pt;margin-top:23.8pt;width:420.8pt;height:55.2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" fillcolor="black" stroked="f">
            <v:textbox>
              <w:txbxContent>
                <w:p w14:paraId="5FB13087" w14:textId="77777777" w:rsidR="00892EEB" w:rsidRPr="00817882" w:rsidRDefault="00892EEB" w:rsidP="0085692A">
                  <w:pPr>
                    <w:pStyle w:val="Heading1"/>
                    <w:spacing w:before="80"/>
                    <w:jc w:val="center"/>
                    <w:rPr>
                      <w:color w:val="FFFFFF"/>
                    </w:rPr>
                  </w:pPr>
                  <w:r w:rsidRPr="00817882">
                    <w:rPr>
                      <w:color w:val="FFFFFF"/>
                    </w:rPr>
                    <w:t>Acceptable Use of Computers, Internet and Email Policy</w:t>
                  </w:r>
                </w:p>
              </w:txbxContent>
            </v:textbox>
            <w10:wrap type="square"/>
          </v:shape>
        </w:pict>
      </w:r>
    </w:p>
    <w:p w14:paraId="727C9D37" w14:textId="77777777" w:rsidR="00520B9C" w:rsidRPr="005D704D" w:rsidRDefault="00520B9C" w:rsidP="00520B9C">
      <w:pPr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029"/>
      </w:tblGrid>
      <w:tr w:rsidR="00520B9C" w:rsidRPr="005D704D" w14:paraId="147B2DE4" w14:textId="77777777" w:rsidTr="00C20C8B">
        <w:tc>
          <w:tcPr>
            <w:tcW w:w="1985" w:type="dxa"/>
            <w:shd w:val="clear" w:color="auto" w:fill="E0E0E0"/>
          </w:tcPr>
          <w:p w14:paraId="31A829AA" w14:textId="77777777" w:rsidR="00520B9C" w:rsidRPr="005D704D" w:rsidRDefault="00520B9C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14:paraId="1B531AC7" w14:textId="5E23795F" w:rsidR="00520B9C" w:rsidRPr="005D704D" w:rsidRDefault="00984113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E0E0E0"/>
          </w:tcPr>
          <w:p w14:paraId="5E370AB9" w14:textId="77777777" w:rsidR="00520B9C" w:rsidRPr="005D704D" w:rsidRDefault="00520B9C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Version</w:t>
            </w:r>
          </w:p>
        </w:tc>
        <w:tc>
          <w:tcPr>
            <w:tcW w:w="2029" w:type="dxa"/>
            <w:shd w:val="clear" w:color="auto" w:fill="E0E0E0"/>
          </w:tcPr>
          <w:p w14:paraId="00A35186" w14:textId="77777777" w:rsidR="00520B9C" w:rsidRPr="005D704D" w:rsidRDefault="00867643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  <w:t>2</w:t>
            </w:r>
          </w:p>
        </w:tc>
      </w:tr>
      <w:tr w:rsidR="00520B9C" w:rsidRPr="005D704D" w14:paraId="2C05135E" w14:textId="77777777" w:rsidTr="00C20C8B">
        <w:tc>
          <w:tcPr>
            <w:tcW w:w="1985" w:type="dxa"/>
            <w:shd w:val="clear" w:color="auto" w:fill="E0E0E0"/>
          </w:tcPr>
          <w:p w14:paraId="549C3DBF" w14:textId="77777777" w:rsidR="00520B9C" w:rsidRPr="005D704D" w:rsidRDefault="00520B9C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14:paraId="08F9BD64" w14:textId="77777777" w:rsidR="00520B9C" w:rsidRPr="005D704D" w:rsidRDefault="00497DFC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  <w:t>Carol Smith</w:t>
            </w:r>
          </w:p>
        </w:tc>
        <w:tc>
          <w:tcPr>
            <w:tcW w:w="2268" w:type="dxa"/>
            <w:shd w:val="clear" w:color="auto" w:fill="E0E0E0"/>
          </w:tcPr>
          <w:p w14:paraId="6FE35DD2" w14:textId="77777777" w:rsidR="00520B9C" w:rsidRPr="005D704D" w:rsidRDefault="00520B9C" w:rsidP="0085692A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Approved by </w:t>
            </w:r>
            <w:r w:rsidR="0085692A"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B</w:t>
            </w: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oard on</w:t>
            </w:r>
          </w:p>
        </w:tc>
        <w:tc>
          <w:tcPr>
            <w:tcW w:w="2029" w:type="dxa"/>
            <w:shd w:val="clear" w:color="auto" w:fill="E0E0E0"/>
          </w:tcPr>
          <w:p w14:paraId="00933FD9" w14:textId="77777777" w:rsidR="00520B9C" w:rsidRPr="005D704D" w:rsidRDefault="00520B9C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</w:p>
        </w:tc>
      </w:tr>
      <w:tr w:rsidR="00520B9C" w:rsidRPr="005D704D" w14:paraId="73E998DE" w14:textId="77777777" w:rsidTr="00C20C8B">
        <w:tc>
          <w:tcPr>
            <w:tcW w:w="1985" w:type="dxa"/>
            <w:shd w:val="clear" w:color="auto" w:fill="E0E0E0"/>
          </w:tcPr>
          <w:p w14:paraId="59C4C514" w14:textId="77777777" w:rsidR="00520B9C" w:rsidRPr="005D704D" w:rsidRDefault="00520B9C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14:paraId="6CC983FD" w14:textId="77777777" w:rsidR="00520B9C" w:rsidRPr="005D704D" w:rsidRDefault="00520B9C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</w:p>
        </w:tc>
        <w:tc>
          <w:tcPr>
            <w:tcW w:w="2268" w:type="dxa"/>
            <w:shd w:val="clear" w:color="auto" w:fill="E0E0E0"/>
          </w:tcPr>
          <w:p w14:paraId="09D982D7" w14:textId="77777777" w:rsidR="00520B9C" w:rsidRPr="005D704D" w:rsidRDefault="00520B9C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Scheduled review date</w:t>
            </w:r>
          </w:p>
        </w:tc>
        <w:tc>
          <w:tcPr>
            <w:tcW w:w="2029" w:type="dxa"/>
            <w:shd w:val="clear" w:color="auto" w:fill="E0E0E0"/>
          </w:tcPr>
          <w:p w14:paraId="787D2461" w14:textId="77777777" w:rsidR="00520B9C" w:rsidRPr="005D704D" w:rsidRDefault="00520B9C" w:rsidP="00C20C8B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</w:p>
        </w:tc>
      </w:tr>
    </w:tbl>
    <w:p w14:paraId="639A71C2" w14:textId="77777777" w:rsidR="001F3BFD" w:rsidRPr="005D704D" w:rsidRDefault="001F3BFD" w:rsidP="00840DE1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370B1C15" w14:textId="77777777" w:rsidR="00BE6CC7" w:rsidRPr="005D704D" w:rsidRDefault="00BE6CC7" w:rsidP="00840DE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Introduction</w:t>
      </w:r>
    </w:p>
    <w:p w14:paraId="40412E17" w14:textId="77777777" w:rsidR="00BE6CC7" w:rsidRPr="005D704D" w:rsidRDefault="00497DFC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color w:val="808080"/>
          <w:sz w:val="22"/>
          <w:szCs w:val="22"/>
        </w:rPr>
        <w:t>FMPLLEN</w:t>
      </w:r>
      <w:r w:rsidR="00BE6CC7" w:rsidRPr="005D704D">
        <w:rPr>
          <w:rFonts w:asciiTheme="minorHAnsi" w:hAnsiTheme="minorHAnsi" w:cstheme="minorHAnsi"/>
          <w:sz w:val="22"/>
          <w:szCs w:val="22"/>
        </w:rPr>
        <w:t xml:space="preserve"> recognises that staff need access to email systems and the internet to assist in the efficient and professional delivery of services.  </w:t>
      </w:r>
      <w:r w:rsidRPr="005D704D">
        <w:rPr>
          <w:rFonts w:asciiTheme="minorHAnsi" w:hAnsiTheme="minorHAnsi" w:cstheme="minorHAnsi"/>
          <w:color w:val="808080"/>
          <w:sz w:val="22"/>
          <w:szCs w:val="22"/>
        </w:rPr>
        <w:t>FMPLLEN</w:t>
      </w:r>
      <w:r w:rsidR="00BE6CC7" w:rsidRPr="005D704D">
        <w:rPr>
          <w:rFonts w:asciiTheme="minorHAnsi" w:hAnsiTheme="minorHAnsi" w:cstheme="minorHAnsi"/>
          <w:sz w:val="22"/>
          <w:szCs w:val="22"/>
        </w:rPr>
        <w:t xml:space="preserve"> supports the right of staff to have access to reasonable personal use of the internet and email communications in the workplace. </w:t>
      </w:r>
    </w:p>
    <w:p w14:paraId="1F9207BE" w14:textId="77777777" w:rsidR="00C610C7" w:rsidRPr="005D704D" w:rsidRDefault="00C610C7" w:rsidP="00BE6CC7">
      <w:pPr>
        <w:rPr>
          <w:rFonts w:asciiTheme="minorHAnsi" w:hAnsiTheme="minorHAnsi" w:cstheme="minorHAnsi"/>
          <w:sz w:val="22"/>
          <w:szCs w:val="22"/>
        </w:rPr>
      </w:pPr>
    </w:p>
    <w:p w14:paraId="403FC044" w14:textId="77777777" w:rsidR="00BE6CC7" w:rsidRPr="005D704D" w:rsidRDefault="00BE6CC7" w:rsidP="00840DE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Purpose</w:t>
      </w:r>
    </w:p>
    <w:p w14:paraId="68BFCC0A" w14:textId="77777777" w:rsidR="00BE6CC7" w:rsidRPr="005D704D" w:rsidRDefault="00BE6CC7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This policy sets out guidelines for acceptable use of the computer network, including internet and email by employees </w:t>
      </w:r>
      <w:r w:rsidR="00C610C7" w:rsidRPr="005D704D">
        <w:rPr>
          <w:rFonts w:asciiTheme="minorHAnsi" w:hAnsiTheme="minorHAnsi" w:cstheme="minorHAnsi"/>
          <w:sz w:val="22"/>
          <w:szCs w:val="22"/>
        </w:rPr>
        <w:t xml:space="preserve">and volunteers </w:t>
      </w:r>
      <w:r w:rsidRPr="005D704D">
        <w:rPr>
          <w:rFonts w:asciiTheme="minorHAnsi" w:hAnsiTheme="minorHAnsi" w:cstheme="minorHAnsi"/>
          <w:sz w:val="22"/>
          <w:szCs w:val="22"/>
        </w:rPr>
        <w:t xml:space="preserve">of </w:t>
      </w:r>
      <w:r w:rsidR="00497DFC" w:rsidRPr="005D704D">
        <w:rPr>
          <w:rFonts w:asciiTheme="minorHAnsi" w:hAnsiTheme="minorHAnsi" w:cstheme="minorHAnsi"/>
          <w:color w:val="808080"/>
          <w:sz w:val="22"/>
          <w:szCs w:val="22"/>
        </w:rPr>
        <w:t>FMPLLEN</w:t>
      </w:r>
      <w:r w:rsidRPr="005D704D">
        <w:rPr>
          <w:rFonts w:asciiTheme="minorHAnsi" w:hAnsiTheme="minorHAnsi" w:cstheme="minorHAnsi"/>
          <w:sz w:val="22"/>
          <w:szCs w:val="22"/>
        </w:rPr>
        <w:t xml:space="preserve">.  The primary purpose for which access to the internet and email is provided to </w:t>
      </w:r>
      <w:r w:rsidR="00497DFC" w:rsidRPr="005D704D">
        <w:rPr>
          <w:rFonts w:asciiTheme="minorHAnsi" w:hAnsiTheme="minorHAnsi" w:cstheme="minorHAnsi"/>
          <w:color w:val="808080"/>
          <w:sz w:val="22"/>
          <w:szCs w:val="22"/>
        </w:rPr>
        <w:t>FMPLLEN</w:t>
      </w:r>
      <w:r w:rsidRPr="005D704D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  <w:r w:rsidRPr="005D704D">
        <w:rPr>
          <w:rFonts w:asciiTheme="minorHAnsi" w:hAnsiTheme="minorHAnsi" w:cstheme="minorHAnsi"/>
          <w:sz w:val="22"/>
          <w:szCs w:val="22"/>
        </w:rPr>
        <w:t>staff</w:t>
      </w:r>
      <w:r w:rsidR="00C610C7" w:rsidRPr="005D704D">
        <w:rPr>
          <w:rFonts w:asciiTheme="minorHAnsi" w:hAnsiTheme="minorHAnsi" w:cstheme="minorHAnsi"/>
          <w:sz w:val="22"/>
          <w:szCs w:val="22"/>
        </w:rPr>
        <w:t xml:space="preserve"> and volunteers</w:t>
      </w:r>
      <w:r w:rsidRPr="005D704D">
        <w:rPr>
          <w:rFonts w:asciiTheme="minorHAnsi" w:hAnsiTheme="minorHAnsi" w:cstheme="minorHAnsi"/>
          <w:sz w:val="22"/>
          <w:szCs w:val="22"/>
        </w:rPr>
        <w:t xml:space="preserve"> is to assist them in carrying out the duties of their employment.</w:t>
      </w:r>
    </w:p>
    <w:p w14:paraId="21038595" w14:textId="77777777" w:rsidR="00CE0BA3" w:rsidRPr="005D704D" w:rsidRDefault="00CE0BA3" w:rsidP="00BE6CC7">
      <w:pPr>
        <w:rPr>
          <w:rFonts w:asciiTheme="minorHAnsi" w:hAnsiTheme="minorHAnsi" w:cstheme="minorHAnsi"/>
          <w:sz w:val="22"/>
          <w:szCs w:val="22"/>
        </w:rPr>
      </w:pPr>
    </w:p>
    <w:p w14:paraId="1F2878D3" w14:textId="77777777" w:rsidR="00BE6CC7" w:rsidRPr="005D704D" w:rsidRDefault="00BE6CC7" w:rsidP="00840DE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Policy</w:t>
      </w:r>
    </w:p>
    <w:p w14:paraId="6EB00C5E" w14:textId="77777777" w:rsidR="00BE6CC7" w:rsidRPr="005D704D" w:rsidRDefault="00BE6CC7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Staff may use the internet and email access provided by </w:t>
      </w:r>
      <w:r w:rsidR="00497DFC" w:rsidRPr="005D704D">
        <w:rPr>
          <w:rFonts w:asciiTheme="minorHAnsi" w:hAnsiTheme="minorHAnsi" w:cstheme="minorHAnsi"/>
          <w:color w:val="808080"/>
          <w:sz w:val="22"/>
          <w:szCs w:val="22"/>
        </w:rPr>
        <w:t>FMPLLEN</w:t>
      </w:r>
      <w:r w:rsidRPr="005D704D">
        <w:rPr>
          <w:rFonts w:asciiTheme="minorHAnsi" w:hAnsiTheme="minorHAnsi" w:cstheme="minorHAnsi"/>
          <w:sz w:val="22"/>
          <w:szCs w:val="22"/>
        </w:rPr>
        <w:t xml:space="preserve"> for:</w:t>
      </w:r>
    </w:p>
    <w:p w14:paraId="72D76A8E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Any work and work-related purposes</w:t>
      </w:r>
    </w:p>
    <w:p w14:paraId="4D1FC5E4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Limited personal use (for details see Procedures, below)</w:t>
      </w:r>
    </w:p>
    <w:p w14:paraId="56F7A2DA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More extended personal use under specific circumstances (for details see Procedures, below)</w:t>
      </w:r>
      <w:r w:rsidR="00C71D1C" w:rsidRPr="005D704D">
        <w:rPr>
          <w:rFonts w:asciiTheme="minorHAnsi" w:hAnsiTheme="minorHAnsi" w:cstheme="minorHAnsi"/>
          <w:sz w:val="22"/>
          <w:szCs w:val="22"/>
        </w:rPr>
        <w:t>.</w:t>
      </w:r>
    </w:p>
    <w:p w14:paraId="752F7C07" w14:textId="77777777" w:rsidR="00CE0BA3" w:rsidRPr="005D704D" w:rsidRDefault="00CE0BA3" w:rsidP="00CE0BA3">
      <w:pPr>
        <w:pStyle w:val="ColorfulList-Accent11"/>
        <w:rPr>
          <w:rFonts w:asciiTheme="minorHAnsi" w:hAnsiTheme="minorHAnsi" w:cstheme="minorHAnsi"/>
          <w:sz w:val="22"/>
          <w:szCs w:val="22"/>
        </w:rPr>
      </w:pPr>
    </w:p>
    <w:p w14:paraId="39B61BE5" w14:textId="77777777" w:rsidR="00BE6CC7" w:rsidRPr="005D704D" w:rsidRDefault="00BE6CC7" w:rsidP="00840DE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Authorisation</w:t>
      </w:r>
    </w:p>
    <w:p w14:paraId="1A58E3B4" w14:textId="77777777" w:rsidR="00352BE6" w:rsidRPr="005D704D" w:rsidRDefault="00352BE6" w:rsidP="00352BE6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5F243D1E" w14:textId="77777777" w:rsidR="00352BE6" w:rsidRPr="005D704D" w:rsidRDefault="00F63B91" w:rsidP="00F63B91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5D704D">
        <w:rPr>
          <w:rFonts w:asciiTheme="minorHAnsi" w:hAnsiTheme="minorHAnsi" w:cstheme="minorHAnsi"/>
          <w:color w:val="808080"/>
          <w:sz w:val="22"/>
          <w:szCs w:val="22"/>
        </w:rPr>
        <w:t xml:space="preserve">Signature of Board </w:t>
      </w:r>
    </w:p>
    <w:p w14:paraId="0C4981BE" w14:textId="77777777" w:rsidR="00352BE6" w:rsidRPr="005D704D" w:rsidRDefault="00F63B91" w:rsidP="00F63B91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5D704D">
        <w:rPr>
          <w:rFonts w:asciiTheme="minorHAnsi" w:hAnsiTheme="minorHAnsi" w:cstheme="minorHAnsi"/>
          <w:color w:val="808080"/>
          <w:sz w:val="22"/>
          <w:szCs w:val="22"/>
        </w:rPr>
        <w:br/>
        <w:t>Date of approval by the Board</w:t>
      </w:r>
    </w:p>
    <w:p w14:paraId="7B030154" w14:textId="77777777" w:rsidR="00BE6CC7" w:rsidRPr="005D704D" w:rsidRDefault="00BE6CC7" w:rsidP="00BE6CC7">
      <w:pPr>
        <w:rPr>
          <w:rFonts w:asciiTheme="minorHAnsi" w:hAnsiTheme="minorHAnsi" w:cstheme="minorHAnsi"/>
          <w:color w:val="808080"/>
          <w:sz w:val="22"/>
          <w:szCs w:val="22"/>
        </w:rPr>
      </w:pPr>
    </w:p>
    <w:p w14:paraId="3D56F345" w14:textId="77777777" w:rsidR="00352BE6" w:rsidRPr="005D704D" w:rsidRDefault="00352BE6" w:rsidP="00BE6CC7">
      <w:pPr>
        <w:rPr>
          <w:rFonts w:asciiTheme="minorHAnsi" w:hAnsiTheme="minorHAnsi" w:cstheme="minorHAnsi"/>
          <w:sz w:val="22"/>
          <w:szCs w:val="22"/>
        </w:rPr>
      </w:pPr>
    </w:p>
    <w:p w14:paraId="4BBF6C5E" w14:textId="77777777" w:rsidR="001F43AE" w:rsidRPr="005D704D" w:rsidRDefault="00984113" w:rsidP="006543A4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w:lastRenderedPageBreak/>
        <w:pict w14:anchorId="0BFE40F5">
          <v:shape id="Text Box 3" o:spid="_x0000_s1028" type="#_x0000_t202" style="position:absolute;margin-left:.4pt;margin-top:-39.25pt;width:418.4pt;height:55.2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" fillcolor="#595959" stroked="f">
            <v:textbox style="mso-next-textbox:#Text Box 3">
              <w:txbxContent>
                <w:p w14:paraId="2609721D" w14:textId="77777777" w:rsidR="001F43AE" w:rsidRPr="001F43AE" w:rsidRDefault="001F43AE" w:rsidP="001F43AE">
                  <w:pPr>
                    <w:pStyle w:val="Heading1"/>
                    <w:spacing w:before="80"/>
                    <w:jc w:val="center"/>
                    <w:rPr>
                      <w:color w:val="FFFFFF"/>
                      <w:lang w:val="en-AU"/>
                    </w:rPr>
                  </w:pPr>
                  <w:r w:rsidRPr="00817882">
                    <w:rPr>
                      <w:color w:val="FFFFFF"/>
                    </w:rPr>
                    <w:t>Acceptable Use of Computers, Internet, and Email Procedures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029"/>
      </w:tblGrid>
      <w:tr w:rsidR="0085692A" w:rsidRPr="005D704D" w14:paraId="73D81731" w14:textId="77777777" w:rsidTr="00817882">
        <w:tc>
          <w:tcPr>
            <w:tcW w:w="1985" w:type="dxa"/>
            <w:shd w:val="clear" w:color="auto" w:fill="E0E0E0"/>
          </w:tcPr>
          <w:p w14:paraId="09AD24DF" w14:textId="77777777" w:rsidR="0085692A" w:rsidRPr="005D704D" w:rsidRDefault="0085692A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Procedure number</w:t>
            </w:r>
          </w:p>
        </w:tc>
        <w:tc>
          <w:tcPr>
            <w:tcW w:w="2126" w:type="dxa"/>
            <w:shd w:val="clear" w:color="auto" w:fill="E0E0E0"/>
          </w:tcPr>
          <w:p w14:paraId="526C46DE" w14:textId="77777777" w:rsidR="0085692A" w:rsidRPr="005D704D" w:rsidRDefault="0085692A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</w:p>
        </w:tc>
        <w:tc>
          <w:tcPr>
            <w:tcW w:w="2268" w:type="dxa"/>
            <w:shd w:val="clear" w:color="auto" w:fill="E0E0E0"/>
          </w:tcPr>
          <w:p w14:paraId="1EE793E8" w14:textId="77777777" w:rsidR="0085692A" w:rsidRPr="005D704D" w:rsidRDefault="0085692A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Version</w:t>
            </w:r>
          </w:p>
        </w:tc>
        <w:tc>
          <w:tcPr>
            <w:tcW w:w="2029" w:type="dxa"/>
            <w:shd w:val="clear" w:color="auto" w:fill="E0E0E0"/>
          </w:tcPr>
          <w:p w14:paraId="3521FC48" w14:textId="77777777" w:rsidR="0085692A" w:rsidRPr="005D704D" w:rsidRDefault="00E51A20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  <w:t>2</w:t>
            </w:r>
          </w:p>
        </w:tc>
      </w:tr>
      <w:tr w:rsidR="0085692A" w:rsidRPr="005D704D" w14:paraId="25257640" w14:textId="77777777" w:rsidTr="00817882">
        <w:tc>
          <w:tcPr>
            <w:tcW w:w="1985" w:type="dxa"/>
            <w:shd w:val="clear" w:color="auto" w:fill="E0E0E0"/>
          </w:tcPr>
          <w:p w14:paraId="43FEA61E" w14:textId="77777777" w:rsidR="0085692A" w:rsidRPr="005D704D" w:rsidRDefault="0085692A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14:paraId="1B37955B" w14:textId="77777777" w:rsidR="0085692A" w:rsidRPr="005D704D" w:rsidRDefault="00497DFC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  <w:t>Carol Smith</w:t>
            </w:r>
          </w:p>
        </w:tc>
        <w:tc>
          <w:tcPr>
            <w:tcW w:w="2268" w:type="dxa"/>
            <w:shd w:val="clear" w:color="auto" w:fill="E0E0E0"/>
          </w:tcPr>
          <w:p w14:paraId="3E699056" w14:textId="77777777" w:rsidR="0085692A" w:rsidRPr="005D704D" w:rsidRDefault="00497DFC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Approved by </w:t>
            </w:r>
            <w:r w:rsidR="0085692A"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EO on</w:t>
            </w:r>
          </w:p>
        </w:tc>
        <w:tc>
          <w:tcPr>
            <w:tcW w:w="2029" w:type="dxa"/>
            <w:shd w:val="clear" w:color="auto" w:fill="E0E0E0"/>
          </w:tcPr>
          <w:p w14:paraId="72D309A2" w14:textId="77777777" w:rsidR="0085692A" w:rsidRPr="005D704D" w:rsidRDefault="0085692A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  <w:t>&lt;&lt;insert date&gt;&gt;</w:t>
            </w:r>
          </w:p>
        </w:tc>
      </w:tr>
      <w:tr w:rsidR="0085692A" w:rsidRPr="005D704D" w14:paraId="473ED831" w14:textId="77777777" w:rsidTr="00817882">
        <w:tc>
          <w:tcPr>
            <w:tcW w:w="1985" w:type="dxa"/>
            <w:shd w:val="clear" w:color="auto" w:fill="E0E0E0"/>
          </w:tcPr>
          <w:p w14:paraId="29364C65" w14:textId="77777777" w:rsidR="0085692A" w:rsidRPr="005D704D" w:rsidRDefault="0085692A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14:paraId="231D7BAF" w14:textId="77777777" w:rsidR="0085692A" w:rsidRPr="005D704D" w:rsidRDefault="009A085F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  <w:t>Carol Smith</w:t>
            </w:r>
          </w:p>
        </w:tc>
        <w:tc>
          <w:tcPr>
            <w:tcW w:w="2268" w:type="dxa"/>
            <w:shd w:val="clear" w:color="auto" w:fill="E0E0E0"/>
          </w:tcPr>
          <w:p w14:paraId="3D1EBCDE" w14:textId="77777777" w:rsidR="0085692A" w:rsidRPr="005D704D" w:rsidRDefault="0085692A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szCs w:val="22"/>
                <w:lang w:val="en-US" w:eastAsia="en-US"/>
              </w:rPr>
              <w:t>Scheduled review date</w:t>
            </w:r>
          </w:p>
        </w:tc>
        <w:tc>
          <w:tcPr>
            <w:tcW w:w="2029" w:type="dxa"/>
            <w:shd w:val="clear" w:color="auto" w:fill="E0E0E0"/>
          </w:tcPr>
          <w:p w14:paraId="5F4077C0" w14:textId="77777777" w:rsidR="0085692A" w:rsidRPr="005D704D" w:rsidRDefault="0085692A" w:rsidP="00817882">
            <w:pPr>
              <w:pStyle w:val="PlainText"/>
              <w:spacing w:before="0" w:after="0"/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</w:pPr>
            <w:r w:rsidRPr="005D704D">
              <w:rPr>
                <w:rFonts w:asciiTheme="minorHAnsi" w:hAnsiTheme="minorHAnsi" w:cstheme="minorHAnsi"/>
                <w:color w:val="808080"/>
                <w:szCs w:val="22"/>
                <w:lang w:val="en-US" w:eastAsia="en-US"/>
              </w:rPr>
              <w:t>&lt;&lt;insert date&gt;&gt;</w:t>
            </w:r>
          </w:p>
        </w:tc>
      </w:tr>
    </w:tbl>
    <w:p w14:paraId="50F8A8AA" w14:textId="77777777" w:rsidR="004D4F3E" w:rsidRPr="005D704D" w:rsidRDefault="004D4F3E" w:rsidP="00840DE1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6E6B6BEE" w14:textId="77777777" w:rsidR="00BE6CC7" w:rsidRPr="005D704D" w:rsidRDefault="00BE6CC7" w:rsidP="00840DE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Responsibilities</w:t>
      </w:r>
    </w:p>
    <w:p w14:paraId="2A187210" w14:textId="77777777" w:rsidR="00BE6CC7" w:rsidRPr="005D704D" w:rsidRDefault="00BE6CC7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It is the responsibility of </w:t>
      </w:r>
      <w:r w:rsidR="00497DFC" w:rsidRPr="005D704D">
        <w:rPr>
          <w:rFonts w:asciiTheme="minorHAnsi" w:hAnsiTheme="minorHAnsi" w:cstheme="minorHAnsi"/>
          <w:sz w:val="22"/>
          <w:szCs w:val="22"/>
        </w:rPr>
        <w:t xml:space="preserve">the </w:t>
      </w:r>
      <w:r w:rsidR="004C49C8" w:rsidRPr="005D704D">
        <w:rPr>
          <w:rFonts w:asciiTheme="minorHAnsi" w:hAnsiTheme="minorHAnsi" w:cstheme="minorHAnsi"/>
          <w:sz w:val="22"/>
          <w:szCs w:val="22"/>
        </w:rPr>
        <w:t>EO</w:t>
      </w:r>
      <w:r w:rsidRPr="005D704D">
        <w:rPr>
          <w:rFonts w:asciiTheme="minorHAnsi" w:hAnsiTheme="minorHAnsi" w:cstheme="minorHAnsi"/>
          <w:sz w:val="22"/>
          <w:szCs w:val="22"/>
        </w:rPr>
        <w:t xml:space="preserve"> to ensure that:</w:t>
      </w:r>
    </w:p>
    <w:p w14:paraId="06DC992C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staff are aware of this policy;</w:t>
      </w:r>
    </w:p>
    <w:p w14:paraId="57ECD9CA" w14:textId="77777777" w:rsidR="00BE6CC7" w:rsidRPr="005D704D" w:rsidRDefault="009A085F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Any</w:t>
      </w:r>
      <w:r w:rsidR="00BE6CC7" w:rsidRPr="005D704D">
        <w:rPr>
          <w:rFonts w:asciiTheme="minorHAnsi" w:hAnsiTheme="minorHAnsi" w:cstheme="minorHAnsi"/>
          <w:sz w:val="22"/>
          <w:szCs w:val="22"/>
        </w:rPr>
        <w:t xml:space="preserve"> breaches of this policy coming to the attention of management are dealt with appropriately.</w:t>
      </w:r>
    </w:p>
    <w:p w14:paraId="346C0C0D" w14:textId="77777777" w:rsidR="00BE6CC7" w:rsidRPr="005D704D" w:rsidRDefault="00BE6CC7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It is the responsibility of the all employees </w:t>
      </w:r>
      <w:r w:rsidR="004C49C8" w:rsidRPr="005D704D">
        <w:rPr>
          <w:rFonts w:asciiTheme="minorHAnsi" w:hAnsiTheme="minorHAnsi" w:cstheme="minorHAnsi"/>
          <w:sz w:val="22"/>
          <w:szCs w:val="22"/>
        </w:rPr>
        <w:t xml:space="preserve">and volunteers </w:t>
      </w:r>
      <w:r w:rsidRPr="005D704D">
        <w:rPr>
          <w:rFonts w:asciiTheme="minorHAnsi" w:hAnsiTheme="minorHAnsi" w:cstheme="minorHAnsi"/>
          <w:sz w:val="22"/>
          <w:szCs w:val="22"/>
        </w:rPr>
        <w:t xml:space="preserve">to ensure that their usage of electronic media conforms to this policy. </w:t>
      </w:r>
    </w:p>
    <w:p w14:paraId="30171741" w14:textId="77777777" w:rsidR="004C49C8" w:rsidRPr="005D704D" w:rsidRDefault="004C49C8" w:rsidP="00BE6CC7">
      <w:pPr>
        <w:rPr>
          <w:rFonts w:asciiTheme="minorHAnsi" w:hAnsiTheme="minorHAnsi" w:cstheme="minorHAnsi"/>
          <w:sz w:val="22"/>
          <w:szCs w:val="22"/>
        </w:rPr>
      </w:pPr>
    </w:p>
    <w:p w14:paraId="00E3EBDD" w14:textId="77777777" w:rsidR="00BE6CC7" w:rsidRPr="005D704D" w:rsidRDefault="00BE6CC7" w:rsidP="00840DE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P</w:t>
      </w:r>
      <w:r w:rsidR="00840DE1" w:rsidRPr="005D704D">
        <w:rPr>
          <w:rFonts w:asciiTheme="minorHAnsi" w:hAnsiTheme="minorHAnsi" w:cstheme="minorHAnsi"/>
          <w:sz w:val="22"/>
          <w:szCs w:val="22"/>
        </w:rPr>
        <w:t>rocesses</w:t>
      </w:r>
    </w:p>
    <w:p w14:paraId="42DC2931" w14:textId="77777777" w:rsidR="00F73B4E" w:rsidRPr="005D704D" w:rsidRDefault="00F73B4E" w:rsidP="00BE6CC7">
      <w:pPr>
        <w:rPr>
          <w:rFonts w:asciiTheme="minorHAnsi" w:hAnsiTheme="minorHAnsi" w:cstheme="minorHAnsi"/>
          <w:b/>
          <w:sz w:val="22"/>
          <w:szCs w:val="22"/>
        </w:rPr>
      </w:pPr>
    </w:p>
    <w:p w14:paraId="13252794" w14:textId="77777777" w:rsidR="00BE6CC7" w:rsidRPr="005D704D" w:rsidRDefault="00BE6CC7" w:rsidP="00BE6CC7">
      <w:pPr>
        <w:rPr>
          <w:rFonts w:asciiTheme="minorHAnsi" w:hAnsiTheme="minorHAnsi" w:cstheme="minorHAnsi"/>
          <w:b/>
          <w:sz w:val="22"/>
          <w:szCs w:val="22"/>
        </w:rPr>
      </w:pPr>
      <w:r w:rsidRPr="005D704D">
        <w:rPr>
          <w:rFonts w:asciiTheme="minorHAnsi" w:hAnsiTheme="minorHAnsi" w:cstheme="minorHAnsi"/>
          <w:b/>
          <w:sz w:val="22"/>
          <w:szCs w:val="22"/>
        </w:rPr>
        <w:t xml:space="preserve">Limited personal use </w:t>
      </w:r>
    </w:p>
    <w:p w14:paraId="136C117D" w14:textId="77777777" w:rsidR="00BE6CC7" w:rsidRPr="005D704D" w:rsidRDefault="00BE6CC7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Limited personal use of computer, internet and email facilities provided by the organisation is permitted where it:</w:t>
      </w:r>
    </w:p>
    <w:p w14:paraId="33E7AF25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Is infrequent and brief</w:t>
      </w:r>
    </w:p>
    <w:p w14:paraId="5A36E3E6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Does not interfere with the duties of the employee or his/her colleagues</w:t>
      </w:r>
    </w:p>
    <w:p w14:paraId="06D1D702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Does not interfere with the operation of </w:t>
      </w:r>
      <w:r w:rsidR="00497DFC" w:rsidRPr="005D704D">
        <w:rPr>
          <w:rFonts w:asciiTheme="minorHAnsi" w:hAnsiTheme="minorHAnsi" w:cstheme="minorHAnsi"/>
          <w:color w:val="000000"/>
          <w:sz w:val="22"/>
          <w:szCs w:val="22"/>
        </w:rPr>
        <w:t>FMPLLEN</w:t>
      </w:r>
    </w:p>
    <w:p w14:paraId="3B322325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Does not compromise the security of </w:t>
      </w:r>
      <w:r w:rsidRPr="005D704D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497DFC" w:rsidRPr="005D704D">
        <w:rPr>
          <w:rFonts w:asciiTheme="minorHAnsi" w:hAnsiTheme="minorHAnsi" w:cstheme="minorHAnsi"/>
          <w:color w:val="000000"/>
          <w:sz w:val="22"/>
          <w:szCs w:val="22"/>
        </w:rPr>
        <w:t>FMPLLEN</w:t>
      </w:r>
      <w:r w:rsidRPr="005D704D">
        <w:rPr>
          <w:rFonts w:asciiTheme="minorHAnsi" w:hAnsiTheme="minorHAnsi" w:cstheme="minorHAnsi"/>
          <w:sz w:val="22"/>
          <w:szCs w:val="22"/>
        </w:rPr>
        <w:t xml:space="preserve"> systems</w:t>
      </w:r>
    </w:p>
    <w:p w14:paraId="0D7B1DDB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Does not impact on </w:t>
      </w:r>
      <w:r w:rsidR="00497DFC" w:rsidRPr="005D704D">
        <w:rPr>
          <w:rFonts w:asciiTheme="minorHAnsi" w:hAnsiTheme="minorHAnsi" w:cstheme="minorHAnsi"/>
          <w:color w:val="808080"/>
          <w:sz w:val="22"/>
          <w:szCs w:val="22"/>
        </w:rPr>
        <w:t>FMPLLEN</w:t>
      </w:r>
      <w:r w:rsidRPr="005D704D">
        <w:rPr>
          <w:rFonts w:asciiTheme="minorHAnsi" w:hAnsiTheme="minorHAnsi" w:cstheme="minorHAnsi"/>
          <w:sz w:val="22"/>
          <w:szCs w:val="22"/>
        </w:rPr>
        <w:t>’s electronic storage capacity</w:t>
      </w:r>
    </w:p>
    <w:p w14:paraId="4735251D" w14:textId="77777777" w:rsidR="00BE6CC7" w:rsidRPr="005D704D" w:rsidRDefault="00AA6AFF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Does not decrease</w:t>
      </w:r>
      <w:r w:rsidR="00BE6CC7" w:rsidRPr="005D704D">
        <w:rPr>
          <w:rFonts w:asciiTheme="minorHAnsi" w:hAnsiTheme="minorHAnsi" w:cstheme="minorHAnsi"/>
          <w:sz w:val="22"/>
          <w:szCs w:val="22"/>
        </w:rPr>
        <w:t xml:space="preserve"> network performance (e.g. large email attachments can decrease system performance and potentially cause system outages)  </w:t>
      </w:r>
    </w:p>
    <w:p w14:paraId="5CDD991C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Corresponds to the procedures outlined in the Email Maintenance and Archiving Procedures document</w:t>
      </w:r>
    </w:p>
    <w:p w14:paraId="3C479D44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Conforms to the practices for file management and storage outlined in the current Technology Procedures Manual</w:t>
      </w:r>
    </w:p>
    <w:p w14:paraId="2269083B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Incurs no additional expense for </w:t>
      </w:r>
      <w:r w:rsidR="00497DFC" w:rsidRPr="005D704D">
        <w:rPr>
          <w:rFonts w:asciiTheme="minorHAnsi" w:hAnsiTheme="minorHAnsi" w:cstheme="minorHAnsi"/>
          <w:color w:val="808080"/>
          <w:sz w:val="22"/>
          <w:szCs w:val="22"/>
        </w:rPr>
        <w:t>FMPLLEN</w:t>
      </w:r>
      <w:r w:rsidRPr="005D704D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</w:p>
    <w:p w14:paraId="326D80B3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Violates no laws</w:t>
      </w:r>
    </w:p>
    <w:p w14:paraId="2DEF0E86" w14:textId="77777777" w:rsidR="00BE6CC7" w:rsidRPr="005D704D" w:rsidRDefault="00BE6CC7" w:rsidP="00840DE1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Compromises none of the confidentiality requirements of </w:t>
      </w:r>
      <w:r w:rsidR="00497DFC" w:rsidRPr="005D704D">
        <w:rPr>
          <w:rFonts w:asciiTheme="minorHAnsi" w:hAnsiTheme="minorHAnsi" w:cstheme="minorHAnsi"/>
          <w:color w:val="808080"/>
          <w:sz w:val="22"/>
          <w:szCs w:val="22"/>
        </w:rPr>
        <w:t>FMPLLEN</w:t>
      </w:r>
    </w:p>
    <w:p w14:paraId="470CE6B2" w14:textId="77777777" w:rsidR="00F73B4E" w:rsidRPr="005D704D" w:rsidRDefault="00631258" w:rsidP="00631258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Does not fall under any of the ‘unacceptable use’ clauses outlined below. </w:t>
      </w:r>
    </w:p>
    <w:p w14:paraId="54FB2776" w14:textId="77777777" w:rsidR="00BE6CC7" w:rsidRPr="005D704D" w:rsidRDefault="00BE6CC7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Examples of what would be considered reasonable personal use are:</w:t>
      </w:r>
    </w:p>
    <w:p w14:paraId="4225A9D1" w14:textId="77777777" w:rsidR="00BE6CC7" w:rsidRPr="005D704D" w:rsidRDefault="00BE6CC7" w:rsidP="00AA6AF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Conducting a brief online bank transaction</w:t>
      </w:r>
      <w:r w:rsidR="00B01A02" w:rsidRPr="005D704D">
        <w:rPr>
          <w:rFonts w:asciiTheme="minorHAnsi" w:hAnsiTheme="minorHAnsi" w:cstheme="minorHAnsi"/>
          <w:sz w:val="22"/>
          <w:szCs w:val="22"/>
        </w:rPr>
        <w:t xml:space="preserve">, </w:t>
      </w:r>
      <w:r w:rsidR="003D1C91" w:rsidRPr="005D704D">
        <w:rPr>
          <w:rFonts w:asciiTheme="minorHAnsi" w:hAnsiTheme="minorHAnsi" w:cstheme="minorHAnsi"/>
          <w:sz w:val="22"/>
          <w:szCs w:val="22"/>
        </w:rPr>
        <w:t xml:space="preserve">or </w:t>
      </w:r>
      <w:r w:rsidR="00B01A02" w:rsidRPr="005D704D">
        <w:rPr>
          <w:rFonts w:asciiTheme="minorHAnsi" w:hAnsiTheme="minorHAnsi" w:cstheme="minorHAnsi"/>
          <w:sz w:val="22"/>
          <w:szCs w:val="22"/>
        </w:rPr>
        <w:t xml:space="preserve">paying </w:t>
      </w:r>
      <w:r w:rsidRPr="005D704D">
        <w:rPr>
          <w:rFonts w:asciiTheme="minorHAnsi" w:hAnsiTheme="minorHAnsi" w:cstheme="minorHAnsi"/>
          <w:sz w:val="22"/>
          <w:szCs w:val="22"/>
        </w:rPr>
        <w:t>a bill</w:t>
      </w:r>
    </w:p>
    <w:p w14:paraId="39F0897F" w14:textId="77777777" w:rsidR="00BE6CC7" w:rsidRPr="005D704D" w:rsidRDefault="00BE6CC7" w:rsidP="00AA6AF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Sending a brief personal email, similar to making a brief personal phone call</w:t>
      </w:r>
    </w:p>
    <w:p w14:paraId="5BD7AD6B" w14:textId="77777777" w:rsidR="00631258" w:rsidRPr="005D704D" w:rsidRDefault="00631258" w:rsidP="00BE6CC7">
      <w:pPr>
        <w:rPr>
          <w:rFonts w:asciiTheme="minorHAnsi" w:hAnsiTheme="minorHAnsi" w:cstheme="minorHAnsi"/>
          <w:b/>
          <w:sz w:val="22"/>
          <w:szCs w:val="22"/>
        </w:rPr>
      </w:pPr>
    </w:p>
    <w:p w14:paraId="7C24CB5E" w14:textId="77777777" w:rsidR="00BE6CC7" w:rsidRPr="005D704D" w:rsidRDefault="00631258" w:rsidP="00BE6CC7">
      <w:pPr>
        <w:rPr>
          <w:rFonts w:asciiTheme="minorHAnsi" w:hAnsiTheme="minorHAnsi" w:cstheme="minorHAnsi"/>
          <w:b/>
          <w:sz w:val="22"/>
          <w:szCs w:val="22"/>
        </w:rPr>
      </w:pPr>
      <w:r w:rsidRPr="005D704D">
        <w:rPr>
          <w:rFonts w:asciiTheme="minorHAnsi" w:hAnsiTheme="minorHAnsi" w:cstheme="minorHAnsi"/>
          <w:b/>
          <w:sz w:val="22"/>
          <w:szCs w:val="22"/>
        </w:rPr>
        <w:br w:type="page"/>
      </w:r>
      <w:r w:rsidR="00BE6CC7" w:rsidRPr="005D704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Permitted extended personal use </w:t>
      </w:r>
    </w:p>
    <w:p w14:paraId="2A9ACBC3" w14:textId="77777777" w:rsidR="00BE6CC7" w:rsidRPr="005D704D" w:rsidRDefault="00BE6CC7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It is recognised that there may be times when staff need to use the internet or email for extended personal use. An example of this could be when a staff member needs to use the internet to access a considerable amount of materials related to study they are undertaking.  In these situations it is expected that:</w:t>
      </w:r>
    </w:p>
    <w:p w14:paraId="0F87C000" w14:textId="77777777" w:rsidR="00BE6CC7" w:rsidRPr="005D704D" w:rsidRDefault="00BE6CC7" w:rsidP="00AA6AF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The staff member advise and negotiate this use with the</w:t>
      </w:r>
      <w:r w:rsidR="00A10B4E" w:rsidRPr="005D704D">
        <w:rPr>
          <w:rFonts w:asciiTheme="minorHAnsi" w:hAnsiTheme="minorHAnsi" w:cstheme="minorHAnsi"/>
          <w:sz w:val="22"/>
          <w:szCs w:val="22"/>
        </w:rPr>
        <w:t>ir</w:t>
      </w:r>
      <w:r w:rsidRPr="005D704D">
        <w:rPr>
          <w:rFonts w:asciiTheme="minorHAnsi" w:hAnsiTheme="minorHAnsi" w:cstheme="minorHAnsi"/>
          <w:sz w:val="22"/>
          <w:szCs w:val="22"/>
        </w:rPr>
        <w:t xml:space="preserve"> Manager</w:t>
      </w:r>
    </w:p>
    <w:p w14:paraId="65DD7067" w14:textId="77777777" w:rsidR="00BE6CC7" w:rsidRPr="005D704D" w:rsidRDefault="00BE6CC7" w:rsidP="00AA6AF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The time spent on the internet replaces all or part of a staff member’s break/s for that day, or that they adjust their timesheet accordingly for that day.</w:t>
      </w:r>
    </w:p>
    <w:p w14:paraId="7B2E064B" w14:textId="77777777" w:rsidR="00BE6CC7" w:rsidRPr="005D704D" w:rsidRDefault="00BE6CC7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It is not expected that staff need to advise or negotiate with the Manager for personal use that would be reasonably considered to be of a limited nature.</w:t>
      </w:r>
    </w:p>
    <w:p w14:paraId="2FB45426" w14:textId="77777777" w:rsidR="006C73C6" w:rsidRPr="005D704D" w:rsidRDefault="006C73C6" w:rsidP="00BE6CC7">
      <w:pPr>
        <w:rPr>
          <w:rFonts w:asciiTheme="minorHAnsi" w:hAnsiTheme="minorHAnsi" w:cstheme="minorHAnsi"/>
          <w:sz w:val="22"/>
          <w:szCs w:val="22"/>
        </w:rPr>
      </w:pPr>
    </w:p>
    <w:p w14:paraId="340CF4AC" w14:textId="77777777" w:rsidR="00BE6CC7" w:rsidRPr="005D704D" w:rsidRDefault="00BE6CC7" w:rsidP="00BE6CC7">
      <w:pPr>
        <w:rPr>
          <w:rFonts w:asciiTheme="minorHAnsi" w:hAnsiTheme="minorHAnsi" w:cstheme="minorHAnsi"/>
          <w:b/>
          <w:sz w:val="22"/>
          <w:szCs w:val="22"/>
        </w:rPr>
      </w:pPr>
      <w:r w:rsidRPr="005D704D">
        <w:rPr>
          <w:rFonts w:asciiTheme="minorHAnsi" w:hAnsiTheme="minorHAnsi" w:cstheme="minorHAnsi"/>
          <w:b/>
          <w:sz w:val="22"/>
          <w:szCs w:val="22"/>
        </w:rPr>
        <w:t>Unacceptable use</w:t>
      </w:r>
    </w:p>
    <w:p w14:paraId="70132D2B" w14:textId="77777777" w:rsidR="00BE6CC7" w:rsidRPr="005D704D" w:rsidRDefault="00BE6CC7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Staff may not use internet or email access (including internal email access) provided by </w:t>
      </w:r>
      <w:r w:rsidR="00497DFC" w:rsidRPr="005D704D">
        <w:rPr>
          <w:rFonts w:asciiTheme="minorHAnsi" w:hAnsiTheme="minorHAnsi" w:cstheme="minorHAnsi"/>
          <w:color w:val="808080"/>
          <w:sz w:val="22"/>
          <w:szCs w:val="22"/>
        </w:rPr>
        <w:t>FMPLLEN</w:t>
      </w:r>
      <w:r w:rsidRPr="005D704D">
        <w:rPr>
          <w:rFonts w:asciiTheme="minorHAnsi" w:hAnsiTheme="minorHAnsi" w:cstheme="minorHAnsi"/>
          <w:sz w:val="22"/>
          <w:szCs w:val="22"/>
        </w:rPr>
        <w:t xml:space="preserve"> to:</w:t>
      </w:r>
    </w:p>
    <w:p w14:paraId="2AB8BDCA" w14:textId="77777777" w:rsidR="00BE6CC7" w:rsidRPr="005D704D" w:rsidRDefault="00BE6CC7" w:rsidP="00AA6AF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Create or exchange messages that are offensive, harassing, obscene or threatening</w:t>
      </w:r>
    </w:p>
    <w:p w14:paraId="0C55A8E8" w14:textId="77777777" w:rsidR="00BE6CC7" w:rsidRPr="005D704D" w:rsidRDefault="00BE6CC7" w:rsidP="00AA6AF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Visit websites containing objectionable (including pornographic) or criminal material</w:t>
      </w:r>
    </w:p>
    <w:p w14:paraId="4D3D7A70" w14:textId="77777777" w:rsidR="00BE6CC7" w:rsidRPr="005D704D" w:rsidRDefault="00BE6CC7" w:rsidP="00AA6AF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 xml:space="preserve">Exchange any confidential or sensitive information held by </w:t>
      </w:r>
      <w:r w:rsidR="00497DFC" w:rsidRPr="005D704D">
        <w:rPr>
          <w:rFonts w:asciiTheme="minorHAnsi" w:hAnsiTheme="minorHAnsi" w:cstheme="minorHAnsi"/>
          <w:color w:val="808080"/>
          <w:sz w:val="22"/>
          <w:szCs w:val="22"/>
        </w:rPr>
        <w:t>FMPLLEN</w:t>
      </w:r>
      <w:r w:rsidRPr="005D704D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  <w:r w:rsidRPr="005D704D">
        <w:rPr>
          <w:rFonts w:asciiTheme="minorHAnsi" w:hAnsiTheme="minorHAnsi" w:cstheme="minorHAnsi"/>
          <w:sz w:val="22"/>
          <w:szCs w:val="22"/>
        </w:rPr>
        <w:t>(unless in the authorised course of their duties)</w:t>
      </w:r>
    </w:p>
    <w:p w14:paraId="4A8EF055" w14:textId="77777777" w:rsidR="00BE6CC7" w:rsidRPr="005D704D" w:rsidRDefault="00BE6CC7" w:rsidP="00AA6AF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Create, store or exchange information in violation of copyright laws (including the uploading or downloading of commercial software, games, music or movies)</w:t>
      </w:r>
    </w:p>
    <w:p w14:paraId="68A6B7F4" w14:textId="77777777" w:rsidR="00BE6CC7" w:rsidRPr="005D704D" w:rsidRDefault="00BE6CC7" w:rsidP="00AA6AF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Use internet-enabled activities such as gambling, gaming, conducting a business or conducting illegal activities</w:t>
      </w:r>
    </w:p>
    <w:p w14:paraId="5EEC0BFE" w14:textId="77777777" w:rsidR="00BE6CC7" w:rsidRPr="005D704D" w:rsidRDefault="00BE6CC7" w:rsidP="00AA6AFF">
      <w:pPr>
        <w:pStyle w:val="ColorfulList-Accent1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Create or exchange advertisements, solicitations, chain letters and other unsolicited or bulk email.</w:t>
      </w:r>
    </w:p>
    <w:p w14:paraId="2094EEE2" w14:textId="77777777" w:rsidR="00BE6CC7" w:rsidRPr="005D704D" w:rsidRDefault="00BE6CC7" w:rsidP="00BE6CC7">
      <w:p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Staff may not use the computers to play games in work time.</w:t>
      </w:r>
    </w:p>
    <w:p w14:paraId="0C9D2541" w14:textId="77777777" w:rsidR="00313335" w:rsidRPr="005D704D" w:rsidRDefault="00313335" w:rsidP="00BE6CC7">
      <w:pPr>
        <w:rPr>
          <w:rFonts w:asciiTheme="minorHAnsi" w:hAnsiTheme="minorHAnsi" w:cstheme="minorHAnsi"/>
          <w:sz w:val="22"/>
          <w:szCs w:val="22"/>
        </w:rPr>
      </w:pPr>
    </w:p>
    <w:p w14:paraId="03AAD73A" w14:textId="77777777" w:rsidR="00BE6CC7" w:rsidRPr="005D704D" w:rsidRDefault="00BE6CC7" w:rsidP="00AA6AF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Related Documents</w:t>
      </w:r>
    </w:p>
    <w:p w14:paraId="4C0F90C7" w14:textId="77777777" w:rsidR="00BE6CC7" w:rsidRPr="005D704D" w:rsidRDefault="00BE6CC7" w:rsidP="00AA6AFF">
      <w:pPr>
        <w:pStyle w:val="ColorfulList-Accent1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Email Maintenance and Archiving Procedures</w:t>
      </w:r>
    </w:p>
    <w:p w14:paraId="77E130A5" w14:textId="77777777" w:rsidR="00313335" w:rsidRPr="005D704D" w:rsidRDefault="00313335" w:rsidP="00AA6AFF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151427F9" w14:textId="77777777" w:rsidR="00BE6CC7" w:rsidRPr="005D704D" w:rsidRDefault="00BE6CC7" w:rsidP="00AA6AF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D704D">
        <w:rPr>
          <w:rFonts w:asciiTheme="minorHAnsi" w:hAnsiTheme="minorHAnsi" w:cstheme="minorHAnsi"/>
          <w:sz w:val="22"/>
          <w:szCs w:val="22"/>
        </w:rPr>
        <w:t>Authorisation</w:t>
      </w:r>
    </w:p>
    <w:p w14:paraId="414E4304" w14:textId="77777777" w:rsidR="00352BE6" w:rsidRPr="005D704D" w:rsidRDefault="00583A41" w:rsidP="00583A41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5D704D">
        <w:rPr>
          <w:rFonts w:asciiTheme="minorHAnsi" w:hAnsiTheme="minorHAnsi" w:cstheme="minorHAnsi"/>
          <w:color w:val="808080"/>
          <w:sz w:val="22"/>
          <w:szCs w:val="22"/>
        </w:rPr>
        <w:br/>
      </w:r>
      <w:r w:rsidR="00497DFC" w:rsidRPr="005D704D">
        <w:rPr>
          <w:rFonts w:asciiTheme="minorHAnsi" w:hAnsiTheme="minorHAnsi" w:cstheme="minorHAnsi"/>
          <w:color w:val="808080"/>
          <w:sz w:val="22"/>
          <w:szCs w:val="22"/>
        </w:rPr>
        <w:t>Carol Smith</w:t>
      </w:r>
    </w:p>
    <w:p w14:paraId="726DB5D5" w14:textId="77777777" w:rsidR="00583A41" w:rsidRPr="005D704D" w:rsidRDefault="00352BE6" w:rsidP="00583A41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5D704D">
        <w:rPr>
          <w:rFonts w:asciiTheme="minorHAnsi" w:hAnsiTheme="minorHAnsi" w:cstheme="minorHAnsi"/>
          <w:color w:val="808080"/>
          <w:sz w:val="22"/>
          <w:szCs w:val="22"/>
        </w:rPr>
        <w:t>Executive Officer</w:t>
      </w:r>
      <w:r w:rsidR="00583A41" w:rsidRPr="005D704D">
        <w:rPr>
          <w:rFonts w:asciiTheme="minorHAnsi" w:hAnsiTheme="minorHAnsi" w:cstheme="minorHAnsi"/>
          <w:color w:val="808080"/>
          <w:sz w:val="22"/>
          <w:szCs w:val="22"/>
        </w:rPr>
        <w:br/>
      </w:r>
    </w:p>
    <w:p w14:paraId="75E5B439" w14:textId="77777777" w:rsidR="00352BE6" w:rsidRPr="005D704D" w:rsidRDefault="00352BE6" w:rsidP="00583A41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5D704D">
        <w:rPr>
          <w:rFonts w:asciiTheme="minorHAnsi" w:hAnsiTheme="minorHAnsi" w:cstheme="minorHAnsi"/>
          <w:color w:val="808080"/>
          <w:sz w:val="22"/>
          <w:szCs w:val="22"/>
        </w:rPr>
        <w:t>Date</w:t>
      </w:r>
    </w:p>
    <w:p w14:paraId="083FD4B0" w14:textId="77777777" w:rsidR="0003423F" w:rsidRPr="005D704D" w:rsidRDefault="0003423F">
      <w:pPr>
        <w:rPr>
          <w:rFonts w:asciiTheme="minorHAnsi" w:hAnsiTheme="minorHAnsi" w:cstheme="minorHAnsi"/>
          <w:sz w:val="22"/>
          <w:szCs w:val="22"/>
        </w:rPr>
      </w:pPr>
    </w:p>
    <w:sectPr w:rsidR="0003423F" w:rsidRPr="005D704D" w:rsidSect="002E5F8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694" w:bottom="1440" w:left="1800" w:header="28" w:footer="2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380DE" w14:textId="77777777" w:rsidR="003E212C" w:rsidRDefault="003E212C" w:rsidP="00BE6CC7">
      <w:pPr>
        <w:spacing w:before="0" w:after="0"/>
      </w:pPr>
      <w:r>
        <w:separator/>
      </w:r>
    </w:p>
  </w:endnote>
  <w:endnote w:type="continuationSeparator" w:id="0">
    <w:p w14:paraId="0D71F104" w14:textId="77777777" w:rsidR="003E212C" w:rsidRDefault="003E212C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45CD" w14:textId="67C7ACFA" w:rsidR="00FE7865" w:rsidRDefault="00FE7865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84113">
      <w:rPr>
        <w:noProof/>
      </w:rPr>
      <w:t>2</w:t>
    </w:r>
    <w:r>
      <w:rPr>
        <w:noProof/>
      </w:rPr>
      <w:fldChar w:fldCharType="end"/>
    </w:r>
  </w:p>
  <w:p w14:paraId="1938B752" w14:textId="77777777" w:rsidR="00FE7865" w:rsidRDefault="00FE7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AE17" w14:textId="6A5A5C65" w:rsidR="0019326E" w:rsidRDefault="002E5F8F" w:rsidP="002E5F8F">
    <w:pPr>
      <w:pStyle w:val="Footer"/>
      <w:pBdr>
        <w:top w:val="single" w:sz="4" w:space="1" w:color="D9D9D9"/>
      </w:pBdr>
      <w:jc w:val="right"/>
      <w:rPr>
        <w:color w:val="7F7F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984113">
      <w:rPr>
        <w:noProof/>
      </w:rPr>
      <w:t>1</w:t>
    </w:r>
    <w:r>
      <w:rPr>
        <w:noProof/>
      </w:rPr>
      <w:fldChar w:fldCharType="end"/>
    </w:r>
    <w:r>
      <w:t xml:space="preserve"> | </w:t>
    </w:r>
    <w:r w:rsidRPr="002E5F8F">
      <w:rPr>
        <w:color w:val="7F7F7F"/>
        <w:spacing w:val="60"/>
      </w:rPr>
      <w:t>Page</w:t>
    </w:r>
  </w:p>
  <w:p w14:paraId="1E406460" w14:textId="77777777" w:rsidR="002E5F8F" w:rsidRDefault="0019326E" w:rsidP="002E5F8F">
    <w:pPr>
      <w:pStyle w:val="Footer"/>
      <w:pBdr>
        <w:top w:val="single" w:sz="4" w:space="1" w:color="D9D9D9"/>
      </w:pBdr>
      <w:jc w:val="right"/>
    </w:pPr>
    <w:r>
      <w:rPr>
        <w:b/>
        <w:sz w:val="20"/>
        <w:szCs w:val="20"/>
      </w:rPr>
      <w:t>Policies</w:t>
    </w:r>
    <w:r>
      <w:rPr>
        <w:sz w:val="20"/>
        <w:szCs w:val="20"/>
      </w:rPr>
      <w:t xml:space="preserve"> can be established or altered only by the Board: </w:t>
    </w:r>
    <w:r>
      <w:rPr>
        <w:b/>
        <w:sz w:val="20"/>
        <w:szCs w:val="20"/>
      </w:rPr>
      <w:t>Procedures</w:t>
    </w:r>
    <w:r>
      <w:rPr>
        <w:sz w:val="20"/>
        <w:szCs w:val="20"/>
      </w:rPr>
      <w:t xml:space="preserve"> may be altered by the EO</w:t>
    </w:r>
  </w:p>
  <w:p w14:paraId="27577D4F" w14:textId="77777777" w:rsidR="002E5F8F" w:rsidRDefault="002E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029A" w14:textId="77777777" w:rsidR="003E212C" w:rsidRDefault="003E212C" w:rsidP="00BE6CC7">
      <w:pPr>
        <w:spacing w:before="0" w:after="0"/>
      </w:pPr>
      <w:r>
        <w:separator/>
      </w:r>
    </w:p>
  </w:footnote>
  <w:footnote w:type="continuationSeparator" w:id="0">
    <w:p w14:paraId="601AF908" w14:textId="77777777" w:rsidR="003E212C" w:rsidRDefault="003E212C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FF49" w14:textId="77777777" w:rsidR="001F43AE" w:rsidRDefault="001F43AE">
    <w:pPr>
      <w:pStyle w:val="Header"/>
      <w:rPr>
        <w:b/>
        <w:noProof/>
      </w:rPr>
    </w:pPr>
  </w:p>
  <w:p w14:paraId="4D1A73A7" w14:textId="77777777" w:rsidR="001F43AE" w:rsidRDefault="001F43AE">
    <w:pPr>
      <w:pStyle w:val="Header"/>
      <w:rPr>
        <w:b/>
        <w:noProof/>
      </w:rPr>
    </w:pPr>
  </w:p>
  <w:p w14:paraId="0AD3A93C" w14:textId="77777777" w:rsidR="001F43AE" w:rsidRDefault="001F43AE">
    <w:pPr>
      <w:pStyle w:val="Header"/>
      <w:rPr>
        <w:b/>
        <w:noProof/>
      </w:rPr>
    </w:pPr>
  </w:p>
  <w:p w14:paraId="751014EC" w14:textId="77777777" w:rsidR="001F43AE" w:rsidRPr="001F43AE" w:rsidRDefault="001F43AE">
    <w:pPr>
      <w:pStyle w:val="Header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477E" w14:textId="77777777" w:rsidR="00EF5E55" w:rsidRDefault="00EF5E55">
    <w:pPr>
      <w:pStyle w:val="Header"/>
      <w:rPr>
        <w:b/>
        <w:noProof/>
      </w:rPr>
    </w:pPr>
  </w:p>
  <w:p w14:paraId="5F66924D" w14:textId="77777777" w:rsidR="00F63B91" w:rsidRDefault="00984113">
    <w:pPr>
      <w:pStyle w:val="Header"/>
    </w:pPr>
    <w:r>
      <w:rPr>
        <w:b/>
        <w:noProof/>
      </w:rPr>
      <w:pict w14:anchorId="0891E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5pt;height:62.5pt">
          <v:imagedata r:id="rId1" o:title="logo fmpllen 201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CC7"/>
    <w:rsid w:val="0003423F"/>
    <w:rsid w:val="00171C79"/>
    <w:rsid w:val="0019326E"/>
    <w:rsid w:val="001C6010"/>
    <w:rsid w:val="001C6107"/>
    <w:rsid w:val="001F3BFD"/>
    <w:rsid w:val="001F43AE"/>
    <w:rsid w:val="00245377"/>
    <w:rsid w:val="002843E6"/>
    <w:rsid w:val="002E5F8F"/>
    <w:rsid w:val="00313335"/>
    <w:rsid w:val="0032675E"/>
    <w:rsid w:val="00352BE6"/>
    <w:rsid w:val="003B72E9"/>
    <w:rsid w:val="003D1C91"/>
    <w:rsid w:val="003E07AD"/>
    <w:rsid w:val="003E212C"/>
    <w:rsid w:val="003F0C1A"/>
    <w:rsid w:val="003F5145"/>
    <w:rsid w:val="00497DFC"/>
    <w:rsid w:val="004C49C8"/>
    <w:rsid w:val="004D4F3E"/>
    <w:rsid w:val="00520B9C"/>
    <w:rsid w:val="0052246D"/>
    <w:rsid w:val="00522B09"/>
    <w:rsid w:val="0052312E"/>
    <w:rsid w:val="00545C53"/>
    <w:rsid w:val="00551A47"/>
    <w:rsid w:val="00583A41"/>
    <w:rsid w:val="005D704D"/>
    <w:rsid w:val="00631258"/>
    <w:rsid w:val="006543A4"/>
    <w:rsid w:val="006C73C6"/>
    <w:rsid w:val="007015D5"/>
    <w:rsid w:val="00751D65"/>
    <w:rsid w:val="00763A9A"/>
    <w:rsid w:val="00795F05"/>
    <w:rsid w:val="00817882"/>
    <w:rsid w:val="00840DE1"/>
    <w:rsid w:val="0085692A"/>
    <w:rsid w:val="00867643"/>
    <w:rsid w:val="008872A8"/>
    <w:rsid w:val="00892EEB"/>
    <w:rsid w:val="00984113"/>
    <w:rsid w:val="009A085F"/>
    <w:rsid w:val="009B2DFB"/>
    <w:rsid w:val="009C3170"/>
    <w:rsid w:val="009E300A"/>
    <w:rsid w:val="00A06B7A"/>
    <w:rsid w:val="00A10B4E"/>
    <w:rsid w:val="00A45104"/>
    <w:rsid w:val="00A4598C"/>
    <w:rsid w:val="00A94F78"/>
    <w:rsid w:val="00AA6AFF"/>
    <w:rsid w:val="00B01A02"/>
    <w:rsid w:val="00BA23A4"/>
    <w:rsid w:val="00BE6CC7"/>
    <w:rsid w:val="00C154A0"/>
    <w:rsid w:val="00C20C8B"/>
    <w:rsid w:val="00C610C7"/>
    <w:rsid w:val="00C71D1C"/>
    <w:rsid w:val="00CE0BA3"/>
    <w:rsid w:val="00D41C16"/>
    <w:rsid w:val="00D51812"/>
    <w:rsid w:val="00DB7E9F"/>
    <w:rsid w:val="00E433E5"/>
    <w:rsid w:val="00E51A20"/>
    <w:rsid w:val="00E80803"/>
    <w:rsid w:val="00EE630F"/>
    <w:rsid w:val="00EE6E04"/>
    <w:rsid w:val="00EF5E55"/>
    <w:rsid w:val="00F34E7B"/>
    <w:rsid w:val="00F370A3"/>
    <w:rsid w:val="00F607D1"/>
    <w:rsid w:val="00F63B91"/>
    <w:rsid w:val="00F73B4E"/>
    <w:rsid w:val="00FE7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  <w14:docId w14:val="05A07412"/>
  <w15:chartTrackingRefBased/>
  <w15:docId w15:val="{45375139-30FE-41CE-9E3E-63CA42B3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FB"/>
    <w:pPr>
      <w:spacing w:before="60" w:after="1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892EEB"/>
    <w:pPr>
      <w:spacing w:before="40" w:after="40"/>
      <w:contextualSpacing/>
    </w:pPr>
    <w:rPr>
      <w:rFonts w:ascii="Book Antiqua" w:eastAsia="Times New Roman" w:hAnsi="Book Antiqua"/>
      <w:sz w:val="22"/>
      <w:lang w:val="x-none" w:eastAsia="x-none"/>
    </w:rPr>
  </w:style>
  <w:style w:type="character" w:customStyle="1" w:styleId="PlainTextChar">
    <w:name w:val="Plain Text Char"/>
    <w:link w:val="PlainText"/>
    <w:rsid w:val="00892EEB"/>
    <w:rPr>
      <w:rFonts w:ascii="Book Antiqua" w:eastAsia="Times New Roman" w:hAnsi="Book Antiqua"/>
      <w:sz w:val="22"/>
      <w:szCs w:val="24"/>
    </w:rPr>
  </w:style>
  <w:style w:type="character" w:styleId="CommentReference">
    <w:name w:val="annotation reference"/>
    <w:uiPriority w:val="99"/>
    <w:semiHidden/>
    <w:unhideWhenUsed/>
    <w:rsid w:val="00E51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1A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1A2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Carol Smith</cp:lastModifiedBy>
  <cp:revision>4</cp:revision>
  <cp:lastPrinted>2019-08-08T04:12:00Z</cp:lastPrinted>
  <dcterms:created xsi:type="dcterms:W3CDTF">2019-07-25T01:14:00Z</dcterms:created>
  <dcterms:modified xsi:type="dcterms:W3CDTF">2019-08-08T04:12:00Z</dcterms:modified>
</cp:coreProperties>
</file>